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cunprjggiyr4" w:id="0"/>
      <w:bookmarkEnd w:id="0"/>
      <w:r w:rsidDel="00000000" w:rsidR="00000000" w:rsidRPr="00000000">
        <w:rPr>
          <w:rtl w:val="0"/>
        </w:rPr>
        <w:t xml:space="preserve">Feedback (3/22/2023)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What font style are you using on the website? It’s currently hard to read, please suggest some other easy to read font styles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Change the logo text color to white in top left corner.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Remove Take “Your First Step button”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Text in white color is not readable, change the transparency of the current images to make it more darker or use a dark background consulting related images.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Add these 3 tiles under the Why RevSolutions section.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3 other tiles would be: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1. RESULTS-ORIENTED: QUICK IMPLEMENTATION COMPLETED ON TIME AND ON BUDGET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2. Revenue Focused: Control Your Revenue Trajectory, Provide a better customer experience, Create More Ways to Grow and Optimize Revenue Sources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3.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Move this text below “Why RevSolutions”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Remove “Take Action” button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Add a tab for “Resources” with sub-categories as Blog and Case Studies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Instead of Orange color use the brand color on the tiles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Increase the image size and font size, also add better images related to the topic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Replace Special Ops with ‘Staff Augmentation’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553402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53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All these options should be auto-rotating.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Remove Learn How it works button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459105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Increase the size of Trust, also use brand color codes.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Replace text with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Ready To Revolutize Your Revenue?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Speak with one of our certified Salesforce experts today.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oii60lh3fn3" w:id="1"/>
      <w:bookmarkEnd w:id="1"/>
      <w:r w:rsidDel="00000000" w:rsidR="00000000" w:rsidRPr="00000000">
        <w:rPr>
          <w:rtl w:val="0"/>
        </w:rPr>
        <w:t xml:space="preserve">New Plan (3/14/2023)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Clone Sage Consulting Website (</w:t>
      </w:r>
      <w:hyperlink r:id="rId14">
        <w:r w:rsidDel="00000000" w:rsidR="00000000" w:rsidRPr="00000000">
          <w:rPr>
            <w:color w:val="dca10d"/>
            <w:sz w:val="20"/>
            <w:szCs w:val="20"/>
            <w:u w:val="single"/>
            <w:rtl w:val="0"/>
          </w:rPr>
          <w:t xml:space="preserve">https://sageconsultingusa.com/</w:t>
        </w:r>
      </w:hyperlink>
      <w:r w:rsidDel="00000000" w:rsidR="00000000" w:rsidRPr="00000000">
        <w:rPr>
          <w:sz w:val="20"/>
          <w:szCs w:val="20"/>
          <w:rtl w:val="0"/>
        </w:rPr>
        <w:t xml:space="preserve">) 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Add the </w:t>
      </w:r>
      <w:r w:rsidDel="00000000" w:rsidR="00000000" w:rsidRPr="00000000">
        <w:rPr>
          <w:rtl w:val="0"/>
        </w:rPr>
        <w:t xml:space="preserve">Gradient Blue and Gradient Green color theme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same images or similar images related to Salesforce CRM Consulting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s1c7vcbrc6do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f4s8sa4rhge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xf3jk5tulmwp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bu8ipa667p5q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pivzrh9733ms" w:id="6"/>
      <w:bookmarkEnd w:id="6"/>
      <w:r w:rsidDel="00000000" w:rsidR="00000000" w:rsidRPr="00000000">
        <w:rPr>
          <w:rtl w:val="0"/>
        </w:rPr>
        <w:t xml:space="preserve">Sample Websites: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https://originalshift.com/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u w:val="non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https://neocol.com/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u w:val="none"/>
        </w:rPr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https://cyntexa.com/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https://www.foundhq.com/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/>
      </w:pPr>
      <w:bookmarkStart w:colFirst="0" w:colLast="0" w:name="_9j89mnpk9gab" w:id="7"/>
      <w:bookmarkEnd w:id="7"/>
      <w:r w:rsidDel="00000000" w:rsidR="00000000" w:rsidRPr="00000000">
        <w:rPr>
          <w:rtl w:val="0"/>
        </w:rPr>
        <w:t xml:space="preserve">Sample websites for content: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https://originalshift.com/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https://neocol.com/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https://www.hightideco.com/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rs3fymo7e2j3" w:id="8"/>
      <w:bookmarkEnd w:id="8"/>
      <w:r w:rsidDel="00000000" w:rsidR="00000000" w:rsidRPr="00000000">
        <w:rPr>
          <w:rtl w:val="0"/>
        </w:rPr>
        <w:t xml:space="preserve">Sample Themes: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ind w:left="720" w:hanging="360"/>
        <w:rPr>
          <w:u w:val="none"/>
        </w:rPr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https://digitalagency.liquid-themes.com/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720" w:hanging="360"/>
        <w:rPr>
          <w:u w:val="none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https://demos.cryoutcreations.eu/wp/esotera/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ppthhwj15drl" w:id="9"/>
      <w:bookmarkEnd w:id="9"/>
      <w:r w:rsidDel="00000000" w:rsidR="00000000" w:rsidRPr="00000000">
        <w:rPr>
          <w:rtl w:val="0"/>
        </w:rPr>
        <w:t xml:space="preserve">Sample Logo: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1153616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15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RevSolutions font - Poppings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Tagline font - SourceSans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Needs to be re-developed in high resolution</w:t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y2a8g1l1buq5" w:id="10"/>
      <w:bookmarkEnd w:id="10"/>
      <w:r w:rsidDel="00000000" w:rsidR="00000000" w:rsidRPr="00000000">
        <w:rPr>
          <w:rtl w:val="0"/>
        </w:rPr>
        <w:t xml:space="preserve">Color theme: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Gradient Blue and Gradient Green (reference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https://www.getxray.app/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17552hr0sxdc" w:id="11"/>
      <w:bookmarkEnd w:id="11"/>
      <w:r w:rsidDel="00000000" w:rsidR="00000000" w:rsidRPr="00000000">
        <w:rPr>
          <w:rtl w:val="0"/>
        </w:rPr>
        <w:t xml:space="preserve">Website info: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Domain GoDaddy -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www.revsolutions.co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Hosting - Namecheap</w:t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k1lvgukskuuf" w:id="12"/>
      <w:bookmarkEnd w:id="12"/>
      <w:r w:rsidDel="00000000" w:rsidR="00000000" w:rsidRPr="00000000">
        <w:rPr>
          <w:rtl w:val="0"/>
        </w:rPr>
        <w:t xml:space="preserve">CTA: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Add a Book a Call button with a calendly link: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https://calendly.com/cgulati_revs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numPr>
          <w:ilvl w:val="0"/>
          <w:numId w:val="8"/>
        </w:numPr>
        <w:ind w:left="720" w:hanging="360"/>
        <w:rPr/>
      </w:pPr>
      <w:bookmarkStart w:colFirst="0" w:colLast="0" w:name="_v0rp7ms819xj" w:id="13"/>
      <w:bookmarkEnd w:id="13"/>
      <w:r w:rsidDel="00000000" w:rsidR="00000000" w:rsidRPr="00000000">
        <w:rPr>
          <w:rtl w:val="0"/>
        </w:rPr>
        <w:t xml:space="preserve">Home Page (Page 1):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Headline: Unleashing the potential of Salesforce for your business!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Your go-to partner for driving revenue growth through cloud-based solutions!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We specialize in helping businesses like yours optimize their revenue streams by leveraging the latest cloud technologies and strategies. Our team of experts brings years of experience and a proven track record of success in helping companies increase revenue, reduce costs, and improve overall business performance.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Whether you're a small startup or a large enterprise, we can help you unlock the full potential of your business through our comprehensive range of services.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Customer Success Services: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Advisory Services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Kick Start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Managed Services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Staff Augmentation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</w:rPr>
      </w:pPr>
      <w:commentRangeStart w:id="0"/>
      <w:r w:rsidDel="00000000" w:rsidR="00000000" w:rsidRPr="00000000">
        <w:rPr>
          <w:b w:val="1"/>
          <w:rtl w:val="0"/>
        </w:rPr>
        <w:t xml:space="preserve">Why RevSolutions?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49fd036rqld0" w:id="14"/>
      <w:bookmarkEnd w:id="14"/>
      <w:r w:rsidDel="00000000" w:rsidR="00000000" w:rsidRPr="00000000">
        <w:rPr>
          <w:rtl w:val="0"/>
        </w:rPr>
        <w:t xml:space="preserve">2) Services (Page 2): 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2.1 Advisory Services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 Kick Start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</w:t>
      </w:r>
      <w:commentRangeStart w:id="1"/>
      <w:r w:rsidDel="00000000" w:rsidR="00000000" w:rsidRPr="00000000">
        <w:rPr>
          <w:b w:val="1"/>
          <w:rtl w:val="0"/>
        </w:rPr>
        <w:t xml:space="preserve">3 Managed Services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90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2.4 Staff Augmentation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tlipc8f047se" w:id="15"/>
      <w:bookmarkEnd w:id="15"/>
      <w:r w:rsidDel="00000000" w:rsidR="00000000" w:rsidRPr="00000000">
        <w:rPr>
          <w:rtl w:val="0"/>
        </w:rPr>
        <w:t xml:space="preserve">About Us (Page 3):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At RevSolutions, we pride ourselves on delivering high-quality services that are tailored to the unique needs of each of our clients. We work closely with you throughout the process, from initial consultation to ongoing support and maintenance.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If you're ready to take your business to the next level and drive revenue growth through cloud-based solutions, we're here to help. Contact us today to schedule a consultation with one of our experts!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wytk6dhrmff6" w:id="16"/>
      <w:bookmarkEnd w:id="16"/>
      <w:r w:rsidDel="00000000" w:rsidR="00000000" w:rsidRPr="00000000">
        <w:rPr>
          <w:rtl w:val="0"/>
        </w:rPr>
        <w:t xml:space="preserve">Blog (Page 4):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4u1a80cbpicq" w:id="17"/>
      <w:bookmarkEnd w:id="17"/>
      <w:r w:rsidDel="00000000" w:rsidR="00000000" w:rsidRPr="00000000">
        <w:rPr>
          <w:rtl w:val="0"/>
        </w:rPr>
        <w:t xml:space="preserve">Contact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Address: 11 Apex Drive Suite 300A, Marlborough, MA 01752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Email: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info@revsolutions.co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Chirag Gulati" w:id="0" w:date="2023-03-14T23:09:04Z"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Replace If you struggling with "Why RevSolutions"</w:t>
      </w:r>
    </w:p>
  </w:comment>
  <w:comment w:author="Chirag Gulati" w:id="1" w:date="2023-03-14T22:59:01Z"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Under Managed services, we need to show this comparison chart. For now, use the same values but we will change it later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neocol.com/" TargetMode="External"/><Relationship Id="rId22" Type="http://schemas.openxmlformats.org/officeDocument/2006/relationships/hyperlink" Target="https://digitalagency.liquid-themes.com/" TargetMode="External"/><Relationship Id="rId21" Type="http://schemas.openxmlformats.org/officeDocument/2006/relationships/hyperlink" Target="https://www.hightideco.com/" TargetMode="External"/><Relationship Id="rId24" Type="http://schemas.openxmlformats.org/officeDocument/2006/relationships/image" Target="media/image11.png"/><Relationship Id="rId23" Type="http://schemas.openxmlformats.org/officeDocument/2006/relationships/hyperlink" Target="https://demos.cryoutcreations.eu/wp/esotera/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.png"/><Relationship Id="rId26" Type="http://schemas.openxmlformats.org/officeDocument/2006/relationships/hyperlink" Target="http://www.revsolutions.co" TargetMode="External"/><Relationship Id="rId25" Type="http://schemas.openxmlformats.org/officeDocument/2006/relationships/hyperlink" Target="https://www.getxray.app/" TargetMode="External"/><Relationship Id="rId28" Type="http://schemas.openxmlformats.org/officeDocument/2006/relationships/image" Target="media/image8.png"/><Relationship Id="rId27" Type="http://schemas.openxmlformats.org/officeDocument/2006/relationships/hyperlink" Target="https://calendly.com/cgulati_revs/30min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.png"/><Relationship Id="rId7" Type="http://schemas.openxmlformats.org/officeDocument/2006/relationships/image" Target="media/image12.png"/><Relationship Id="rId8" Type="http://schemas.openxmlformats.org/officeDocument/2006/relationships/image" Target="media/image7.png"/><Relationship Id="rId31" Type="http://schemas.openxmlformats.org/officeDocument/2006/relationships/image" Target="media/image3.png"/><Relationship Id="rId30" Type="http://schemas.openxmlformats.org/officeDocument/2006/relationships/image" Target="media/image10.png"/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32" Type="http://schemas.openxmlformats.org/officeDocument/2006/relationships/hyperlink" Target="mailto:info@revsolutions.co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5" Type="http://schemas.openxmlformats.org/officeDocument/2006/relationships/hyperlink" Target="https://originalshift.com/" TargetMode="External"/><Relationship Id="rId14" Type="http://schemas.openxmlformats.org/officeDocument/2006/relationships/hyperlink" Target="https://sageconsultingusa.com/" TargetMode="External"/><Relationship Id="rId17" Type="http://schemas.openxmlformats.org/officeDocument/2006/relationships/hyperlink" Target="https://cyntexa.com/" TargetMode="External"/><Relationship Id="rId16" Type="http://schemas.openxmlformats.org/officeDocument/2006/relationships/hyperlink" Target="https://neocol.com/" TargetMode="External"/><Relationship Id="rId19" Type="http://schemas.openxmlformats.org/officeDocument/2006/relationships/hyperlink" Target="https://originalshift.com/" TargetMode="External"/><Relationship Id="rId18" Type="http://schemas.openxmlformats.org/officeDocument/2006/relationships/hyperlink" Target="https://www.foundhq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